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DC" w:rsidRPr="00515039" w:rsidRDefault="00F30824" w:rsidP="00515039">
      <w:pPr>
        <w:shd w:val="clear" w:color="auto" w:fill="FFFFFF" w:themeFill="background1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</w:pPr>
      <w:r w:rsidRPr="00515039"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  <w:fldChar w:fldCharType="begin"/>
      </w:r>
      <w:r w:rsidR="00EF34DC" w:rsidRPr="00515039"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  <w:instrText xml:space="preserve"> HYPERLINK "http://school8otr.ru/index.php/stranitsa-psikhologa/item/psikhologicheskij-klimat-v-seme" \o "ПСИХОЛОГИЧЕСКИЙ КЛИМАТ В СЕМЬЕ" </w:instrText>
      </w:r>
      <w:r w:rsidRPr="00515039"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  <w:fldChar w:fldCharType="separate"/>
      </w:r>
      <w:r w:rsidR="00EF34DC" w:rsidRPr="00515039"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  <w:t>ПСИХОЛОГИЧЕСКИЙ КЛИМАТ В СЕМЬЕ</w:t>
      </w:r>
      <w:r w:rsidRPr="00515039">
        <w:rPr>
          <w:rFonts w:ascii="Times New Roman" w:eastAsia="Times New Roman" w:hAnsi="Times New Roman" w:cs="Times New Roman"/>
          <w:b/>
          <w:caps/>
          <w:kern w:val="36"/>
          <w:sz w:val="32"/>
          <w:szCs w:val="32"/>
          <w:lang w:eastAsia="ru-RU"/>
        </w:rPr>
        <w:fldChar w:fldCharType="end"/>
      </w:r>
    </w:p>
    <w:p w:rsidR="00EF34DC" w:rsidRPr="00EF34DC" w:rsidRDefault="00EF34DC" w:rsidP="00EF34D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Большинство психологов считают, что психологическое здоровье или нездоровье ребёнка неразрывно связано с психологической атмосферой, или климатом семьи, и зависит от характера взаимоотношений в семье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3102D" w:rsidRPr="00515039" w:rsidRDefault="00EF34DC" w:rsidP="0051503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Психологический климат семьи можно определить как характерный для той или иной семьи более или менее устойчивый эмоциональный настрой, который является следствием семейных взаимоотношений.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Психологический климат в семье определяет устойчивость внутрисемейных отношений, оказывает решительное влияние на развитие, как детей, так и взрослых. Он не является чем-то неизменным, данным раз и навсегда. Его создают члены каждой семьи, и от их усилий зависит, каким он будет, благоприятным или неблагоприятным. Так для благоприятного психологического климата характерны следующие признаки: сплоченность, возможность всестороннего развития личности каждого ее члена, высокая доброжелательная требовательность членов семьи друг к другу, чувство защищенности и эмоциональной удовлетворенности, гордость за принадлежность к своей семье, ответственность. В семье с благоприятным психологическим климатом каждый ее член относится к остальным с любовью, уважением и доверием, к родителям — еще и с почитанием, к более </w:t>
      </w:r>
      <w:proofErr w:type="gramStart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слабому</w:t>
      </w:r>
      <w:proofErr w:type="gramEnd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с готовностью помочь в любую минуту. </w:t>
      </w:r>
      <w:proofErr w:type="gramStart"/>
      <w:r w:rsidRPr="00515039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Важными показателями благоприятного психологического климата семьи являются стремление ее членов проводить свободное время в домашнем кругу, беседовать на интересующие всех темы, вместе выполнять домашнюю работу, подчеркивать достоинства и добрые дела каждого, и одновременная открытость семьи, её широкие контакты.</w:t>
      </w:r>
      <w:proofErr w:type="gramEnd"/>
      <w:r w:rsidRPr="005150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Такой климат способствует гармонии, снижению остроты возникающих конфликтов, снятию стрессовых состояний, повышению оценки собственной социальной значимости и реализации личностного потенциала каждого члена семьи Исходной основой благоприятного климата семьи являются супружеские отношения. Совместная жизнь требует от супругов готовности к компромиссу, умения считаться с потребностями партнера, уступать друг другу, развивать в себе такие качества, как взаимное уважение, доверие, взаимопонимание. Когда члены семьи испытывают тревожность, эмоциональный дискомфорт, напряженность, отчуждение, и даже конфликтность межличностных отношений, когда члены семьи относятся отрицательно один к другому, им присуще чувство незащищенности в этом случае говорят о неблагоприятном психологическом климате в семье.</w:t>
      </w:r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это препятствует выполнению семьей одной из главных своих функций — психотерапевтической, снятия стресса и усталости, а также ведет к депрессиям, ссорам, психической напряженности, дефициту в положительных эмоциях. Если члены семьи не стремятся изменить такое </w:t>
      </w:r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положение к лучшему, то само существование семьи становится проблематичным. Многие западные исследователи считают, что в современном обществе семья утрачивает свои традиционные функции, становясь институтом эмоционального контакта, своеобразным «психологическим убежищем». </w:t>
      </w:r>
      <w:r w:rsidR="00515039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Отечественные ученые также подчеркивают возрастание роли эмоциональных факторов в </w:t>
      </w:r>
      <w:proofErr w:type="spellStart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жизне</w:t>
      </w:r>
      <w:proofErr w:type="spellEnd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семьи. Основным условием нормального психосоциального развития ребёнка признается спокойная и доброжелательная обстановка, создаваемая благодаря постоянному присутствию родителей, которые внимательно относятся к эмоциональным потребностям ребёнка, беседуют с ним, поддерживают дисциплину, осуществляют необходимое наблюдение. Характер внутрисемейных отношений, нравственно-психологический климат семьи оказывают большое влияние на становление личности ребенка. Усваивая нормы поведения и отношений родителей, дети начинают в соответствии с ними строить свои отношения с близкими людьми, а затем переносят навыки этих отношений и на окружающих людей, товарищей, учителей. Если же в семье нет единства в воспитании ребенка, если нарушаются важные педагогические принципы уважения к ребенку и требовательности к нему, то создается почва для неправильного становления характера человека. Эксперты ВОЗ на основе анализа результатов многочисленных исследований в различных странах убедительно показали, что нарушения психического здоровья гораздо чаще отмечаются у детей, которые страдают от недостаточного общения </w:t>
      </w:r>
      <w:proofErr w:type="gramStart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со</w:t>
      </w:r>
      <w:proofErr w:type="gramEnd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взрослыми и их враждебного отношения, а также у детей, которые растут в условиях семейного разлада. У детей в те или иные периоды под влиянием определенных ситуаций могут появиться нарушения эмоциональной сферы или поведения. Например, могут возникнуть беспричинные страхи, нарушения сна, нарушения, связанные с приемами пищи и пр. Обычно эти нарушения носят </w:t>
      </w:r>
      <w:proofErr w:type="gramStart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временных</w:t>
      </w:r>
      <w:proofErr w:type="gramEnd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характер. У некоторых же детей они проявляются часто, упорно и приводят к </w:t>
      </w:r>
      <w:proofErr w:type="gramStart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социальной</w:t>
      </w:r>
      <w:proofErr w:type="gramEnd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дезадаптации</w:t>
      </w:r>
      <w:proofErr w:type="spellEnd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Такие состояния могут быть определены как психические расстройства. </w:t>
      </w:r>
      <w:proofErr w:type="gramStart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Неврозы у детей не возникают, если родители вовремя справляются со своими личными проблемами и поддерживают теплые взаимоотношения в семье, любят детей и добры к ним, отзывчивы к их нуждам и запросам, просты и непосредственны в обращении, позволяют детям выражать свои чувства и вовремя стабилизируют возникающие у них нервные напряжения, действуют согласовано в вопросах воспитания, принимая во внимание соответствующие полу ориентации</w:t>
      </w:r>
      <w:proofErr w:type="gramEnd"/>
      <w:r w:rsidRPr="00EF34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увлечения детей.</w:t>
      </w:r>
    </w:p>
    <w:p w:rsidR="00515039" w:rsidRDefault="00515039" w:rsidP="0051503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102D" w:rsidRPr="00515039" w:rsidRDefault="00515039" w:rsidP="00515039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515039">
        <w:rPr>
          <w:rFonts w:ascii="Times New Roman" w:hAnsi="Times New Roman" w:cs="Times New Roman"/>
          <w:i/>
          <w:sz w:val="32"/>
          <w:szCs w:val="32"/>
        </w:rPr>
        <w:t>Подготовила педагог-психолог</w:t>
      </w:r>
    </w:p>
    <w:p w:rsidR="00515039" w:rsidRPr="00515039" w:rsidRDefault="00515039" w:rsidP="00515039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515039">
        <w:rPr>
          <w:rFonts w:ascii="Times New Roman" w:hAnsi="Times New Roman" w:cs="Times New Roman"/>
          <w:i/>
          <w:sz w:val="32"/>
          <w:szCs w:val="32"/>
        </w:rPr>
        <w:t>Штенцель</w:t>
      </w:r>
      <w:proofErr w:type="spellEnd"/>
      <w:r w:rsidRPr="00515039">
        <w:rPr>
          <w:rFonts w:ascii="Times New Roman" w:hAnsi="Times New Roman" w:cs="Times New Roman"/>
          <w:i/>
          <w:sz w:val="32"/>
          <w:szCs w:val="32"/>
        </w:rPr>
        <w:t xml:space="preserve"> И.В.</w:t>
      </w:r>
    </w:p>
    <w:p w:rsidR="00E3102D" w:rsidRDefault="00E3102D" w:rsidP="00E3102D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p w:rsidR="00E3102D" w:rsidRDefault="00E3102D" w:rsidP="00E3102D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tbl>
      <w:tblPr>
        <w:tblW w:w="11595" w:type="dxa"/>
        <w:tblCellSpacing w:w="0" w:type="dxa"/>
        <w:shd w:val="clear" w:color="auto" w:fill="E5F8D8"/>
        <w:tblCellMar>
          <w:left w:w="0" w:type="dxa"/>
          <w:right w:w="0" w:type="dxa"/>
        </w:tblCellMar>
        <w:tblLook w:val="04A0"/>
      </w:tblPr>
      <w:tblGrid>
        <w:gridCol w:w="11595"/>
      </w:tblGrid>
      <w:tr w:rsidR="00BA12C4" w:rsidRPr="00BA12C4" w:rsidTr="00BA12C4">
        <w:trPr>
          <w:trHeight w:val="1920"/>
          <w:tblCellSpacing w:w="0" w:type="dxa"/>
        </w:trPr>
        <w:tc>
          <w:tcPr>
            <w:tcW w:w="11595" w:type="dxa"/>
            <w:shd w:val="clear" w:color="auto" w:fill="E5F8D8"/>
            <w:vAlign w:val="center"/>
            <w:hideMark/>
          </w:tcPr>
          <w:tbl>
            <w:tblPr>
              <w:tblW w:w="11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550"/>
            </w:tblGrid>
            <w:tr w:rsidR="00BA12C4" w:rsidRPr="00BA12C4">
              <w:trPr>
                <w:trHeight w:val="15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A12C4" w:rsidRPr="00BA12C4" w:rsidRDefault="00BA12C4" w:rsidP="00E3102D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44"/>
                      <w:szCs w:val="44"/>
                      <w:lang w:eastAsia="ru-RU"/>
                    </w:rPr>
                  </w:pPr>
                  <w:r w:rsidRPr="00940809">
                    <w:rPr>
                      <w:rFonts w:ascii="Tahoma" w:eastAsia="Times New Roman" w:hAnsi="Tahoma" w:cs="Tahoma"/>
                      <w:b/>
                      <w:bCs/>
                      <w:sz w:val="44"/>
                      <w:szCs w:val="44"/>
                      <w:lang w:eastAsia="ru-RU"/>
                    </w:rPr>
                    <w:t>Влияние родительских установок</w:t>
                  </w:r>
                  <w:r w:rsidRPr="00BA12C4">
                    <w:rPr>
                      <w:rFonts w:ascii="Tahoma" w:eastAsia="Times New Roman" w:hAnsi="Tahoma" w:cs="Tahoma"/>
                      <w:b/>
                      <w:bCs/>
                      <w:sz w:val="44"/>
                      <w:szCs w:val="44"/>
                      <w:lang w:eastAsia="ru-RU"/>
                    </w:rPr>
                    <w:br/>
                  </w:r>
                  <w:r w:rsidRPr="00940809">
                    <w:rPr>
                      <w:rFonts w:ascii="Tahoma" w:eastAsia="Times New Roman" w:hAnsi="Tahoma" w:cs="Tahoma"/>
                      <w:b/>
                      <w:bCs/>
                      <w:sz w:val="44"/>
                      <w:szCs w:val="44"/>
                      <w:lang w:eastAsia="ru-RU"/>
                    </w:rPr>
                    <w:t>на развитие личности ребенка</w:t>
                  </w:r>
                </w:p>
              </w:tc>
            </w:tr>
          </w:tbl>
          <w:p w:rsidR="00BA12C4" w:rsidRPr="00BA12C4" w:rsidRDefault="00BA12C4" w:rsidP="00E310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</w:tr>
      <w:tr w:rsidR="00BA12C4" w:rsidRPr="00BA12C4" w:rsidTr="00BA12C4">
        <w:trPr>
          <w:tblCellSpacing w:w="0" w:type="dxa"/>
        </w:trPr>
        <w:tc>
          <w:tcPr>
            <w:tcW w:w="0" w:type="auto"/>
            <w:shd w:val="clear" w:color="auto" w:fill="F4FAFE"/>
            <w:hideMark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4"/>
              <w:gridCol w:w="10366"/>
            </w:tblGrid>
            <w:tr w:rsidR="00BA12C4" w:rsidRPr="00BA12C4">
              <w:trPr>
                <w:tblCellSpacing w:w="0" w:type="dxa"/>
                <w:jc w:val="center"/>
              </w:trPr>
              <w:tc>
                <w:tcPr>
                  <w:tcW w:w="150" w:type="dxa"/>
                  <w:vAlign w:val="center"/>
                  <w:hideMark/>
                </w:tcPr>
                <w:p w:rsidR="00BA12C4" w:rsidRPr="00BA12C4" w:rsidRDefault="00BA12C4" w:rsidP="00E3102D">
                  <w:pPr>
                    <w:shd w:val="clear" w:color="auto" w:fill="FFFFFF" w:themeFill="background1"/>
                    <w:spacing w:after="0" w:line="240" w:lineRule="auto"/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</w:pP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  <w:tc>
                <w:tcPr>
                  <w:tcW w:w="10200" w:type="dxa"/>
                  <w:hideMark/>
                </w:tcPr>
                <w:p w:rsidR="00BA12C4" w:rsidRPr="00940809" w:rsidRDefault="00BA12C4" w:rsidP="00940809">
                  <w:pPr>
                    <w:shd w:val="clear" w:color="auto" w:fill="FFFFFF" w:themeFill="background1"/>
                    <w:spacing w:after="0" w:line="240" w:lineRule="auto"/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</w:pP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     Душевная жизнь человека чрезвычайно сложна, так как психика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состоит из двух </w:t>
                  </w:r>
                  <w:proofErr w:type="spellStart"/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взаимоопределя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ющих</w:t>
                  </w:r>
                  <w:proofErr w:type="spellEnd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составных: осознаваемое и неосознаваемое — сознание и подсознание.</w:t>
                  </w: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     В неосознаваемой сфере </w:t>
                  </w:r>
                  <w:proofErr w:type="gramStart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важное значение</w:t>
                  </w:r>
                  <w:proofErr w:type="gramEnd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имеет фиксированное отношение к себе, к другим и к жизни в целом. Определяют это установки и психологическая защи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та. Родителям особенно важно по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нять, какую роль в эмоционально-личностном развитии ребенка играют родительские установки.</w:t>
                  </w: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     Установки возникают повседневно. Одни случайны, слабы, другие принципиальны, постоянны и сильны, формируются с раннего детства, и, чем раньше они усвоены, тем их действие сильнее. Раз, возникнув, установка не исчезает и в благоприятный для нее момент жизни ребенка воздействует на его поведение и чувства. Оружием против негативной установки может стать только </w:t>
                  </w:r>
                  <w:proofErr w:type="spellStart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контрустановка</w:t>
                  </w:r>
                  <w:proofErr w:type="spellEnd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, причем постоянно подкрепляемая положительными проявлениями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со стороны родителей и окружаю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щих. Например, </w:t>
                  </w:r>
                  <w:proofErr w:type="spellStart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контрустановка</w:t>
                  </w:r>
                  <w:proofErr w:type="spellEnd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«Ты все можешь!» победит установк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у «Неумеха, ничего у тебя не по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лучается!», но только в том случае, если ребенок действительно б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удет получать подтверждение сво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им способностям в реальной деятельности (учение, рисование, лепка, пение и т. д.).</w:t>
                  </w: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      Несомненно, большая часть родительских установок положительна и способствуе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т благоприятно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му развитию личного пути ребенка. А раз они помогают и не меш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ают, то и осознавать их необяза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тельно. Это своеобразные инструменты психологической защиты, 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помогающие ребенку сохранить се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а мудрость — глупость, где важны стойкость, вера в себя и свои силы.</w:t>
                  </w: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     Внимательно рассмотрите часто встречающиеся негативные роди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тельские установки, обратите вн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имание </w:t>
                  </w:r>
                  <w:proofErr w:type="gramStart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на те</w:t>
                  </w:r>
                  <w:proofErr w:type="gramEnd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последствия, которые они могут иметь для личности ребенка, и научитесь выдвигать </w:t>
                  </w:r>
                  <w:proofErr w:type="spellStart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контрустановки</w:t>
                  </w:r>
                  <w:proofErr w:type="spellEnd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. </w:t>
                  </w: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lastRenderedPageBreak/>
                    <w:t>     Проанализируйте, какие директивы, оценки, и установки вы даете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своим детям. </w:t>
                  </w:r>
                  <w:proofErr w:type="gramStart"/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Сделайте так, что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бы негативных было очень мало, научитесь трансформировать их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в позитивные, развивающие в ре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бенке веру в себя, богатство и яркость эмоционального мира.</w:t>
                  </w:r>
                  <w:proofErr w:type="gramEnd"/>
                </w:p>
                <w:p w:rsidR="00BA12C4" w:rsidRPr="00BA12C4" w:rsidRDefault="00BA12C4" w:rsidP="00E3102D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</w:pP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     НЕГАТИВНЫЕ УСТАНОВКИ - ПОЗИТИВНЫЕ УСТАНОВКИ</w:t>
                  </w:r>
                </w:p>
                <w:tbl>
                  <w:tblPr>
                    <w:tblW w:w="1035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64"/>
                    <w:gridCol w:w="5259"/>
                    <w:gridCol w:w="2427"/>
                  </w:tblGrid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Негативные установки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Позитивные установки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25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Сказав так:</w:t>
                        </w:r>
                      </w:p>
                    </w:tc>
                    <w:tc>
                      <w:tcPr>
                        <w:tcW w:w="47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Подумайте о последствиях: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И вовремя исправьтесь: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"Не будешь слушаться, с тобой никто не будет дружить..."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Замкнутость, отчужденность, безынициативность, 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подчиняемость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, угодливость, приверженность стереотипному поведению.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"Будь собой, у каждого в жизни есть друзья!"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"Горе ты мое!"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Чувство вины, низкая самооценка, враждебное отношение к окружающим, отчуждение, конфликты с родителями.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"Счастье мое, радость моя!"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"Плакса-вакса, нытик!"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Сдерживание эмоций, внутренняя озлобленность, тревожность, глубокое переживание даже незначительных проблем, повышенное эмоциональное напряжение, страхи.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"Поплачь, будет легче..."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"Вот дурашка, все готов раздать..."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Низкая самооценка, жадность, накопительство, трудности в общении со сверстниками, эгоизм.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"Молодец, что делишься с другими!"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"Не твоего ума дело</w:t>
                        </w: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!..."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Низкая самооценка, задержки в психическом развитии, отсутствие своего мнения, робость, отчужденность, конфликты с родителями.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"А ты как думаешь</w:t>
                        </w: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?..."</w:t>
                        </w:r>
                        <w:proofErr w:type="gramEnd"/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"Ты совсем, как твой папа (мама)..."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"Папа у нас замечательный человек!" "Мама у нас умница!"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"Ничего не умеешь делать, 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неумейка!"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 xml:space="preserve">Неуверенность в своих силах, низкая самооценка, страхи, 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задержки психического развития, безынициативность, низкая мотивация к достижению.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 xml:space="preserve">"Попробуй еще, у тебя 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обязательно получится!"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"Не кричи так, оглохнешь!"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Скрытая агрессия, повышенное 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психоэмоциональное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 напряжение, болезни горла и ушей, конфликтность.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"Скажи мне на ушко, давай пошепчемся</w:t>
                        </w: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!..."</w:t>
                        </w:r>
                        <w:proofErr w:type="gramEnd"/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"Противная девчонка, все они капризули!" (мальчику о девочке).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"</w:t>
                        </w: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Негодник</w:t>
                        </w:r>
                        <w:proofErr w:type="gram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, все мальчики забияки и драчуны!" (девочке о мальчике)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Нарушения в 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психоэмоциональном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 развитии, осложнения в 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межполовом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 общении, трудности в выборе друга противоположного пола.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"Все люди равны, но в то же время ни один не похож </w:t>
                        </w: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на</w:t>
                        </w:r>
                        <w:proofErr w:type="gram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 другого".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Неряха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грязнуля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Чувство вины, страхи, рассеянность, невнимание к себе и своей внешности, неразборчивость в выборе друзей.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"Как приятно на тебя смотреть, когда ты чист и аккуратен!"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"Ты плохой, обижаешь маму, я от тебя уйду к другому ребенку</w:t>
                        </w: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!..."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Чувство вины, страхи, тревожность, ощущение одиночества, нарушения сна, отчуждение от родителей, "уход" в себя или "уход" от родителей.</w:t>
                        </w:r>
                        <w:proofErr w:type="gramEnd"/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"Я никогда тебя не оставлю, ты самый любимый!"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"Жизнь очень трудна: вырастешь - узнаешь!.."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Недоверчивость, трусость, безволие, покорность судьбе, неумение преодолевать препятствия, склонность к несчастным случаям, подозрительность, пессимизм.</w:t>
                        </w:r>
                        <w:proofErr w:type="gramEnd"/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"Жизнь интересна и прекрасна! Все будет хорошо!"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40809" w:rsidRDefault="00940809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</w:p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"Уйди с глаз моих, встань в угол!"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40809" w:rsidRDefault="00940809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</w:p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Нарушение взаимоотношений с родителями, "уход" от них, скрытность, недоверие, озлобленность, агрессивность.</w:t>
                        </w:r>
                        <w:proofErr w:type="gramEnd"/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40809" w:rsidRDefault="00940809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</w:p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"Иди ко мне, давай во всем разберемся вместе!"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"Все вокруг обманщики, 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надейся только на себя!"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 xml:space="preserve">Трудности в общении, подозрительность, завышенная 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 xml:space="preserve">самооценка, страхи, проблемы 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сверхконтроля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, ощущение одиночества и тревоги.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 xml:space="preserve">"На свете много добрых людей, 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готовых тебе помочь..."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"Ах ты, гадкий утенок! И в кого ты такой некрасивый!"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"Как ты мне нравишься!"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"Нельзя ничего самому делать, спрашивай разрешения у старших!"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            </w:r>
                        <w:proofErr w:type="gramEnd"/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"Смелее, ты все можешь сам!"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"Всегда ты не вовремя, подожди..."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Отчужденность, скрытность, излишняя самостоятельность, ощущение беззащитности, ненужности, "уход" в себя, повышенное </w:t>
                        </w:r>
                        <w:proofErr w:type="spell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психоэмоциональное</w:t>
                        </w:r>
                        <w:proofErr w:type="spell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 xml:space="preserve"> напряжение.</w:t>
                        </w:r>
                        <w:proofErr w:type="gramEnd"/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"Давай я тебе помогу!"</w:t>
                        </w:r>
                      </w:p>
                    </w:tc>
                  </w:tr>
                  <w:tr w:rsidR="00BA12C4" w:rsidRPr="00BA12C4" w:rsidTr="0094080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"Никого не бойся, никому не уступай, всем давай сдачу!"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"Держи себя в руках, уважай людей!"</w:t>
                        </w:r>
                      </w:p>
                    </w:tc>
                  </w:tr>
                </w:tbl>
                <w:p w:rsidR="00BA12C4" w:rsidRPr="00940809" w:rsidRDefault="00BA12C4" w:rsidP="00E3102D">
                  <w:pPr>
                    <w:shd w:val="clear" w:color="auto" w:fill="FFFFFF" w:themeFill="background1"/>
                    <w:spacing w:after="0" w:line="240" w:lineRule="auto"/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</w:pP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     Естественно, список установок может быть намного больше. Со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ставьте свой собственный и попы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тайтесь найти </w:t>
                  </w:r>
                  <w:proofErr w:type="spellStart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контрустановки</w:t>
                  </w:r>
                  <w:proofErr w:type="spellEnd"/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, это очень полезное занятие, ведь сказанное, казалось бы, невзначай и не со зла, может "всплыть" в будущем и отрицательно повлиять</w:t>
                  </w:r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на </w:t>
                  </w:r>
                  <w:proofErr w:type="spellStart"/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психоэмоциональное</w:t>
                  </w:r>
                  <w:proofErr w:type="spellEnd"/>
                  <w:r w:rsidR="00940809"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 xml:space="preserve"> благопо</w:t>
                  </w:r>
                  <w:r w:rsidRPr="00940809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лучие ребенка, его поведение, а нередко и на его жизненный сценарий.</w:t>
                  </w:r>
                </w:p>
                <w:p w:rsidR="00940809" w:rsidRPr="00940809" w:rsidRDefault="00940809" w:rsidP="00E3102D">
                  <w:pPr>
                    <w:shd w:val="clear" w:color="auto" w:fill="FFFFFF" w:themeFill="background1"/>
                    <w:spacing w:after="0" w:line="240" w:lineRule="auto"/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</w:pPr>
                </w:p>
                <w:tbl>
                  <w:tblPr>
                    <w:tblW w:w="102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00"/>
                    <w:gridCol w:w="5100"/>
                  </w:tblGrid>
                  <w:tr w:rsidR="00BA12C4" w:rsidRPr="00BA12C4">
                    <w:trPr>
                      <w:tblCellSpacing w:w="0" w:type="dxa"/>
                    </w:trPr>
                    <w:tc>
                      <w:tcPr>
                        <w:tcW w:w="51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  Как часто вы говорите детям?…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Я сейчас заня</w:t>
                        </w:r>
                        <w:proofErr w:type="gramStart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т(</w:t>
                        </w:r>
                        <w:proofErr w:type="gramEnd"/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t>а)…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Посмотри, что ты натворил!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Это надо делать не так…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Неправильно!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Когда же ты научишься?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Сколько раз я тебе говорила!…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• Ты сведешь меня с ума!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Вечно ты во все лезешь!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Уйди от меня!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Встань в угол!</w:t>
                        </w:r>
                      </w:p>
                    </w:tc>
                    <w:tc>
                      <w:tcPr>
                        <w:tcW w:w="51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A12C4" w:rsidRPr="00BA12C4" w:rsidRDefault="00BA12C4" w:rsidP="00E3102D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</w:pP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  А эти слова ласкают душу ребенка: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Ты самый любимый!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Ты очень многое можешь!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Спасибо!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Что бы мы без тебя делали?!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Иди ко мне!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lastRenderedPageBreak/>
                          <w:t>• Садись с нами!..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Я помогу тебе...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Я радуюсь твоим успехам!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Что бы ни случилось, твой дом — твоя крепость.</w:t>
                        </w:r>
                        <w:r w:rsidRPr="00BA12C4">
                          <w:rPr>
                            <w:rFonts w:ascii="Tahoma" w:eastAsia="Times New Roman" w:hAnsi="Tahoma" w:cs="Tahoma"/>
                            <w:sz w:val="32"/>
                            <w:szCs w:val="32"/>
                            <w:lang w:eastAsia="ru-RU"/>
                          </w:rPr>
                          <w:br/>
                          <w:t>• Расскажи мне, что с тобой...</w:t>
                        </w:r>
                      </w:p>
                    </w:tc>
                  </w:tr>
                </w:tbl>
                <w:p w:rsidR="00BA12C4" w:rsidRPr="00BA12C4" w:rsidRDefault="00BA12C4" w:rsidP="00E3102D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</w:pP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lastRenderedPageBreak/>
                    <w:br/>
                    <w:t>         Все эти «словечки» крепко зацепляются в подсознании ребенка, и потом не удивляйтесь, если вам не нравится, что ребенок отдалился от вас, стал скрытен, ленив, недоверчив, неуверен в себе.</w:t>
                  </w: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  <w:t xml:space="preserve">     Чувства вины и стыда ни в коей мере не помогут ребенку стать здоровым и счастливым. Не стоит делать его жизнь унылой, иногда ребенку вовсе не нужна оценка его поведения и поступков, его просто надо успокоить. Сам ребенок — не беспомощная «соломинка на ветру», не робкая травинка на асфальте, которая боится, что на нее наступят. Дети от природы наделены огромным запасом </w:t>
                  </w:r>
                  <w:proofErr w:type="spellStart"/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инсти</w:t>
                  </w:r>
                  <w:proofErr w:type="gramStart"/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н</w:t>
                  </w:r>
                  <w:proofErr w:type="spellEnd"/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-</w:t>
                  </w:r>
                  <w:proofErr w:type="gramEnd"/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br/>
                  </w:r>
                  <w:proofErr w:type="spellStart"/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ктов</w:t>
                  </w:r>
                  <w:proofErr w:type="spellEnd"/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, чувств и форм поведения, которые помогут им быть активными, энергичными и жизнестойкими. Многое в процессе воспитания детей зависит не от опыта и знаний родителей, а от их умения чувствовать и догадываться.</w:t>
                  </w:r>
                </w:p>
                <w:p w:rsidR="00BA12C4" w:rsidRPr="00BA12C4" w:rsidRDefault="00BA12C4" w:rsidP="00E3102D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</w:pPr>
                  <w:r w:rsidRPr="00BA12C4">
                    <w:rPr>
                      <w:rFonts w:ascii="Tahoma" w:eastAsia="Times New Roman" w:hAnsi="Tahoma" w:cs="Tahoma"/>
                      <w:sz w:val="32"/>
                      <w:szCs w:val="32"/>
                      <w:lang w:eastAsia="ru-RU"/>
                    </w:rPr>
                    <w:t>     Так догадывайтесь!</w:t>
                  </w:r>
                </w:p>
              </w:tc>
            </w:tr>
          </w:tbl>
          <w:p w:rsidR="00BA12C4" w:rsidRPr="00BA12C4" w:rsidRDefault="00BA12C4" w:rsidP="00E310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</w:tr>
    </w:tbl>
    <w:p w:rsidR="00940809" w:rsidRDefault="00940809" w:rsidP="00940809">
      <w:pPr>
        <w:shd w:val="clear" w:color="auto" w:fill="FFFFFF" w:themeFill="background1"/>
        <w:spacing w:after="0" w:line="240" w:lineRule="auto"/>
        <w:jc w:val="right"/>
        <w:rPr>
          <w:rFonts w:ascii="Tahoma" w:hAnsi="Tahoma" w:cs="Tahoma"/>
          <w:sz w:val="32"/>
          <w:szCs w:val="32"/>
        </w:rPr>
      </w:pPr>
    </w:p>
    <w:p w:rsidR="00940809" w:rsidRDefault="00940809" w:rsidP="00940809">
      <w:pPr>
        <w:shd w:val="clear" w:color="auto" w:fill="FFFFFF" w:themeFill="background1"/>
        <w:spacing w:after="0" w:line="240" w:lineRule="auto"/>
        <w:jc w:val="right"/>
        <w:rPr>
          <w:rFonts w:ascii="Tahoma" w:hAnsi="Tahoma" w:cs="Tahoma"/>
          <w:sz w:val="32"/>
          <w:szCs w:val="32"/>
        </w:rPr>
      </w:pPr>
    </w:p>
    <w:p w:rsidR="00940809" w:rsidRDefault="00940809" w:rsidP="00940809">
      <w:pPr>
        <w:shd w:val="clear" w:color="auto" w:fill="FFFFFF" w:themeFill="background1"/>
        <w:spacing w:after="0" w:line="240" w:lineRule="auto"/>
        <w:jc w:val="right"/>
        <w:rPr>
          <w:rFonts w:ascii="Tahoma" w:hAnsi="Tahoma" w:cs="Tahoma"/>
          <w:sz w:val="32"/>
          <w:szCs w:val="32"/>
        </w:rPr>
      </w:pPr>
    </w:p>
    <w:p w:rsidR="00940809" w:rsidRDefault="00940809" w:rsidP="00940809">
      <w:pPr>
        <w:shd w:val="clear" w:color="auto" w:fill="FFFFFF" w:themeFill="background1"/>
        <w:spacing w:after="0" w:line="240" w:lineRule="auto"/>
        <w:jc w:val="right"/>
        <w:rPr>
          <w:rFonts w:ascii="Tahoma" w:hAnsi="Tahoma" w:cs="Tahoma"/>
          <w:i/>
          <w:sz w:val="32"/>
          <w:szCs w:val="32"/>
        </w:rPr>
      </w:pPr>
      <w:r w:rsidRPr="00940809">
        <w:rPr>
          <w:rFonts w:ascii="Tahoma" w:hAnsi="Tahoma" w:cs="Tahoma"/>
          <w:i/>
          <w:sz w:val="32"/>
          <w:szCs w:val="32"/>
        </w:rPr>
        <w:t>Подготовила педагог-психолог</w:t>
      </w:r>
    </w:p>
    <w:p w:rsidR="00940809" w:rsidRPr="00940809" w:rsidRDefault="00940809" w:rsidP="00940809">
      <w:pPr>
        <w:shd w:val="clear" w:color="auto" w:fill="FFFFFF" w:themeFill="background1"/>
        <w:spacing w:after="0" w:line="240" w:lineRule="auto"/>
        <w:jc w:val="right"/>
        <w:rPr>
          <w:rFonts w:ascii="Tahoma" w:hAnsi="Tahoma" w:cs="Tahoma"/>
          <w:i/>
          <w:sz w:val="32"/>
          <w:szCs w:val="32"/>
        </w:rPr>
      </w:pPr>
      <w:proofErr w:type="spellStart"/>
      <w:r w:rsidRPr="00940809">
        <w:rPr>
          <w:rFonts w:ascii="Tahoma" w:hAnsi="Tahoma" w:cs="Tahoma"/>
          <w:i/>
          <w:sz w:val="32"/>
          <w:szCs w:val="32"/>
        </w:rPr>
        <w:t>Штенцель</w:t>
      </w:r>
      <w:proofErr w:type="spellEnd"/>
      <w:r w:rsidRPr="00940809">
        <w:rPr>
          <w:rFonts w:ascii="Tahoma" w:hAnsi="Tahoma" w:cs="Tahoma"/>
          <w:i/>
          <w:sz w:val="32"/>
          <w:szCs w:val="32"/>
        </w:rPr>
        <w:t xml:space="preserve"> И.В.</w:t>
      </w:r>
    </w:p>
    <w:sectPr w:rsidR="00940809" w:rsidRPr="00940809" w:rsidSect="00515039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7BF"/>
    <w:rsid w:val="00123DFB"/>
    <w:rsid w:val="00302701"/>
    <w:rsid w:val="00352715"/>
    <w:rsid w:val="0048007B"/>
    <w:rsid w:val="00515039"/>
    <w:rsid w:val="00940809"/>
    <w:rsid w:val="00BA12C4"/>
    <w:rsid w:val="00CC47BF"/>
    <w:rsid w:val="00D0767D"/>
    <w:rsid w:val="00E3102D"/>
    <w:rsid w:val="00E36D32"/>
    <w:rsid w:val="00EF34DC"/>
    <w:rsid w:val="00F3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7D"/>
  </w:style>
  <w:style w:type="paragraph" w:styleId="1">
    <w:name w:val="heading 1"/>
    <w:basedOn w:val="a"/>
    <w:link w:val="10"/>
    <w:uiPriority w:val="9"/>
    <w:qFormat/>
    <w:rsid w:val="00CC4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7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CC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sinformer">
    <w:name w:val="answers_informer"/>
    <w:basedOn w:val="a0"/>
    <w:rsid w:val="00CC47BF"/>
  </w:style>
  <w:style w:type="character" w:customStyle="1" w:styleId="text1">
    <w:name w:val="text1"/>
    <w:basedOn w:val="a0"/>
    <w:rsid w:val="00CC47BF"/>
  </w:style>
  <w:style w:type="paragraph" w:styleId="a3">
    <w:name w:val="Balloon Text"/>
    <w:basedOn w:val="a"/>
    <w:link w:val="a4"/>
    <w:uiPriority w:val="99"/>
    <w:semiHidden/>
    <w:unhideWhenUsed/>
    <w:rsid w:val="00CC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7B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F34D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F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ovut1">
    <w:name w:val="zovut1"/>
    <w:basedOn w:val="a0"/>
    <w:rsid w:val="00BA12C4"/>
  </w:style>
  <w:style w:type="character" w:customStyle="1" w:styleId="zovut3">
    <w:name w:val="zovut3"/>
    <w:basedOn w:val="a0"/>
    <w:rsid w:val="00BA12C4"/>
  </w:style>
  <w:style w:type="character" w:customStyle="1" w:styleId="apple-converted-space">
    <w:name w:val="apple-converted-space"/>
    <w:basedOn w:val="a0"/>
    <w:rsid w:val="00BA1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3067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12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06B69-2731-41F2-9822-C7870721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2015-02-24T17:11:00Z</cp:lastPrinted>
  <dcterms:created xsi:type="dcterms:W3CDTF">2014-12-18T05:16:00Z</dcterms:created>
  <dcterms:modified xsi:type="dcterms:W3CDTF">2015-02-24T17:13:00Z</dcterms:modified>
</cp:coreProperties>
</file>